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09FA6" w14:textId="0E0E0179" w:rsidR="004955B2" w:rsidRPr="004955B2" w:rsidRDefault="004955B2" w:rsidP="004955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955B2">
        <w:rPr>
          <w:rFonts w:ascii="Arial" w:hAnsi="Arial" w:cs="Arial"/>
          <w:b/>
          <w:sz w:val="24"/>
          <w:szCs w:val="24"/>
        </w:rPr>
        <w:t>ATIENDE BIENESTAR ANIMAL DENUNCIAS DE ENVENENAMIENTO DE CANES</w:t>
      </w:r>
    </w:p>
    <w:bookmarkEnd w:id="0"/>
    <w:p w14:paraId="19E96B17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ABE0548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55B2">
        <w:rPr>
          <w:rFonts w:ascii="Arial" w:hAnsi="Arial" w:cs="Arial"/>
          <w:b/>
          <w:sz w:val="24"/>
          <w:szCs w:val="24"/>
        </w:rPr>
        <w:t>Cancún, Q. R., a 19 de enero de 2025.-</w:t>
      </w:r>
      <w:r w:rsidRPr="004955B2">
        <w:rPr>
          <w:rFonts w:ascii="Arial" w:hAnsi="Arial" w:cs="Arial"/>
          <w:sz w:val="24"/>
          <w:szCs w:val="24"/>
        </w:rPr>
        <w:t xml:space="preserve"> Ante la denuncia ciudadana en redes sociales de presunto envenenamiento de animales domésticos que han sido encontrados en las instalaciones de la Universidad del Caribe, la Dirección General de Ecología, a través de Protección y Bienestar Animal, acudió al sitio para realizar una investigación y colaborar con la Fiscalía General del Estado para esclarecer el hecho. </w:t>
      </w:r>
    </w:p>
    <w:p w14:paraId="56DD7046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291476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55B2">
        <w:rPr>
          <w:rFonts w:ascii="Arial" w:hAnsi="Arial" w:cs="Arial"/>
          <w:sz w:val="24"/>
          <w:szCs w:val="24"/>
        </w:rPr>
        <w:t>Durante su intervención, el personal de las áreas municipales recabó pruebas y evidencias que puso a disposición de la Fiscalía Especializada en Delitos contra el Ambiente y la Fauna, para dar curso a las indagatorias, a fin de determinar y aplicar sanciones a los responsables.</w:t>
      </w:r>
    </w:p>
    <w:p w14:paraId="2B029CFA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4CFFCF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55B2">
        <w:rPr>
          <w:rFonts w:ascii="Arial" w:hAnsi="Arial" w:cs="Arial"/>
          <w:sz w:val="24"/>
          <w:szCs w:val="24"/>
        </w:rPr>
        <w:t xml:space="preserve">Por su parte, la casa de estudios ha manifestado su total disposición de colaborar con las autoridades ambientales de los diferentes niveles de gobierno, para garantizar la protección a los animales y tener un espacio saludable para la comunidad universitaria. </w:t>
      </w:r>
    </w:p>
    <w:p w14:paraId="0AFE6BA3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7411F9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55B2">
        <w:rPr>
          <w:rFonts w:ascii="Arial" w:hAnsi="Arial" w:cs="Arial"/>
          <w:sz w:val="24"/>
          <w:szCs w:val="24"/>
        </w:rPr>
        <w:t>Como ejemplo, es importante recordar que esta institución educativa en coordinación con el Ayuntamiento ha albergado programas de adopción, vacunación y esterilización; además de la mano de Protección y Bienestar Animal, en el 2024, salvaguardaron a 16 caninos y en lo que va de este año, a tres ejemplares.</w:t>
      </w:r>
    </w:p>
    <w:p w14:paraId="48E25B6B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D9E92B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55B2">
        <w:rPr>
          <w:rFonts w:ascii="Arial" w:hAnsi="Arial" w:cs="Arial"/>
          <w:sz w:val="24"/>
          <w:szCs w:val="24"/>
        </w:rPr>
        <w:t xml:space="preserve">Ante este hecho, se exhorta a los cancunenses a denunciar cualquier afectación contra los animales domésticos en los números: 911 para emergencias y 998 892 3326. </w:t>
      </w:r>
    </w:p>
    <w:p w14:paraId="78D2F387" w14:textId="77777777" w:rsidR="004955B2" w:rsidRPr="004955B2" w:rsidRDefault="004955B2" w:rsidP="004955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8973B0" w14:textId="4FD58B3C" w:rsidR="002C384F" w:rsidRPr="004955B2" w:rsidRDefault="004955B2" w:rsidP="004955B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955B2">
        <w:rPr>
          <w:rFonts w:ascii="Arial" w:hAnsi="Arial" w:cs="Arial"/>
          <w:sz w:val="24"/>
          <w:szCs w:val="24"/>
        </w:rPr>
        <w:t>*****</w:t>
      </w:r>
    </w:p>
    <w:sectPr w:rsidR="002C384F" w:rsidRPr="004955B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6EFDF" w14:textId="77777777" w:rsidR="00ED6CC8" w:rsidRDefault="00ED6CC8" w:rsidP="0092028B">
      <w:r>
        <w:separator/>
      </w:r>
    </w:p>
  </w:endnote>
  <w:endnote w:type="continuationSeparator" w:id="0">
    <w:p w14:paraId="0CBCF6F7" w14:textId="77777777" w:rsidR="00ED6CC8" w:rsidRDefault="00ED6CC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3945E" w14:textId="77777777" w:rsidR="00ED6CC8" w:rsidRDefault="00ED6CC8" w:rsidP="0092028B">
      <w:r>
        <w:separator/>
      </w:r>
    </w:p>
  </w:footnote>
  <w:footnote w:type="continuationSeparator" w:id="0">
    <w:p w14:paraId="1F5D74C3" w14:textId="77777777" w:rsidR="00ED6CC8" w:rsidRDefault="00ED6CC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386A1D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955B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386A1D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955B2">
                      <w:rPr>
                        <w:rFonts w:cstheme="minorHAnsi"/>
                        <w:b/>
                        <w:bCs/>
                        <w:lang w:val="es-ES"/>
                      </w:rPr>
                      <w:t>901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45681"/>
    <w:rsid w:val="0005079F"/>
    <w:rsid w:val="000B32F5"/>
    <w:rsid w:val="000B62FF"/>
    <w:rsid w:val="000C25FB"/>
    <w:rsid w:val="000E1CB1"/>
    <w:rsid w:val="00111F21"/>
    <w:rsid w:val="001251F8"/>
    <w:rsid w:val="0014199E"/>
    <w:rsid w:val="00191997"/>
    <w:rsid w:val="001D5DA9"/>
    <w:rsid w:val="00256A6E"/>
    <w:rsid w:val="0027105C"/>
    <w:rsid w:val="0027769B"/>
    <w:rsid w:val="0029683D"/>
    <w:rsid w:val="002A38C5"/>
    <w:rsid w:val="002A39F3"/>
    <w:rsid w:val="002B1033"/>
    <w:rsid w:val="002C384F"/>
    <w:rsid w:val="002E72D1"/>
    <w:rsid w:val="002F0A83"/>
    <w:rsid w:val="00300540"/>
    <w:rsid w:val="00325D4F"/>
    <w:rsid w:val="003319CB"/>
    <w:rsid w:val="003425A3"/>
    <w:rsid w:val="003425F7"/>
    <w:rsid w:val="00352566"/>
    <w:rsid w:val="003576E5"/>
    <w:rsid w:val="00396B13"/>
    <w:rsid w:val="003C0004"/>
    <w:rsid w:val="003E64E6"/>
    <w:rsid w:val="00403535"/>
    <w:rsid w:val="00411870"/>
    <w:rsid w:val="004433C5"/>
    <w:rsid w:val="00454EB7"/>
    <w:rsid w:val="00467C35"/>
    <w:rsid w:val="00485C06"/>
    <w:rsid w:val="004955B2"/>
    <w:rsid w:val="00496F14"/>
    <w:rsid w:val="004A519D"/>
    <w:rsid w:val="004C74BC"/>
    <w:rsid w:val="004D6C77"/>
    <w:rsid w:val="00500033"/>
    <w:rsid w:val="00500F50"/>
    <w:rsid w:val="00512C37"/>
    <w:rsid w:val="0056212C"/>
    <w:rsid w:val="00562395"/>
    <w:rsid w:val="005F66A8"/>
    <w:rsid w:val="00605986"/>
    <w:rsid w:val="00634D39"/>
    <w:rsid w:val="0063616E"/>
    <w:rsid w:val="00652254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68DA"/>
    <w:rsid w:val="00806D14"/>
    <w:rsid w:val="0081703E"/>
    <w:rsid w:val="00822E90"/>
    <w:rsid w:val="0083588F"/>
    <w:rsid w:val="00835CA4"/>
    <w:rsid w:val="008375A2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B6027"/>
    <w:rsid w:val="009C0DC7"/>
    <w:rsid w:val="009D2BE0"/>
    <w:rsid w:val="009D4A58"/>
    <w:rsid w:val="009E11F6"/>
    <w:rsid w:val="009F3EDD"/>
    <w:rsid w:val="00A21FB4"/>
    <w:rsid w:val="00A42327"/>
    <w:rsid w:val="00A4359A"/>
    <w:rsid w:val="00A52D7D"/>
    <w:rsid w:val="00A532FD"/>
    <w:rsid w:val="00A5698C"/>
    <w:rsid w:val="00A82598"/>
    <w:rsid w:val="00A96204"/>
    <w:rsid w:val="00AA45D3"/>
    <w:rsid w:val="00AA531D"/>
    <w:rsid w:val="00AC6469"/>
    <w:rsid w:val="00AC7FCB"/>
    <w:rsid w:val="00AE35FF"/>
    <w:rsid w:val="00AE3C07"/>
    <w:rsid w:val="00AF1F7F"/>
    <w:rsid w:val="00B20549"/>
    <w:rsid w:val="00B26FD5"/>
    <w:rsid w:val="00B401A5"/>
    <w:rsid w:val="00B446D9"/>
    <w:rsid w:val="00B606AE"/>
    <w:rsid w:val="00B6525B"/>
    <w:rsid w:val="00BA3047"/>
    <w:rsid w:val="00BD5728"/>
    <w:rsid w:val="00BF58D7"/>
    <w:rsid w:val="00C36C45"/>
    <w:rsid w:val="00C536F9"/>
    <w:rsid w:val="00C63EA2"/>
    <w:rsid w:val="00C71425"/>
    <w:rsid w:val="00C75761"/>
    <w:rsid w:val="00C8181F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80EDE"/>
    <w:rsid w:val="00DC73C2"/>
    <w:rsid w:val="00E00172"/>
    <w:rsid w:val="00E10676"/>
    <w:rsid w:val="00E10A8A"/>
    <w:rsid w:val="00E21F2E"/>
    <w:rsid w:val="00E46779"/>
    <w:rsid w:val="00E853A9"/>
    <w:rsid w:val="00E90C7C"/>
    <w:rsid w:val="00E9540E"/>
    <w:rsid w:val="00EA339E"/>
    <w:rsid w:val="00EA7691"/>
    <w:rsid w:val="00EC7BE5"/>
    <w:rsid w:val="00ED16A2"/>
    <w:rsid w:val="00ED6CC8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2025-05-19T20:58:00Z</dcterms:created>
  <dcterms:modified xsi:type="dcterms:W3CDTF">2025-05-19T20:58:00Z</dcterms:modified>
</cp:coreProperties>
</file>